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0" w:rsidRDefault="0095599B">
      <w:bookmarkStart w:id="0" w:name="_GoBack"/>
      <w:r>
        <w:rPr>
          <w:rFonts w:ascii="Arial" w:hAnsi="Arial" w:cs="Arial"/>
          <w:color w:val="000000"/>
          <w:shd w:val="clear" w:color="auto" w:fill="FFFFFF"/>
        </w:rPr>
        <w:t>Всероссийская межведомственная комплексная оперативно-профилактическая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операция «Мак - 2022» </w:t>
      </w:r>
      <w:bookmarkEnd w:id="0"/>
      <w:r>
        <w:rPr>
          <w:rFonts w:ascii="Arial" w:hAnsi="Arial" w:cs="Arial"/>
          <w:color w:val="000000"/>
          <w:shd w:val="clear" w:color="auto" w:fill="FFFFFF"/>
        </w:rPr>
        <w:t>(далее - Операция).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этап - с 27 мая по 5 июня;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 этап - с 25 июня по 4 июля;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 этап - с 26 июля по 1 августа;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 этап - с 27 августа по 5 сентября;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5 этап - с 24 сентября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3 октября.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Уважаемые граждане!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 случае получения информации о фактах незаконного оборота наркотических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средств растительного происхождения, местах незаконных посевов и очагов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произрастания дикорастущих растений, содержащих наркотические средства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или психотропные вещества либо их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прекурсоры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просим Вас обращаться 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ОМВД России по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Щекинскому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району по телефонам: 5-39-32, 5-54-56, или по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телефону доверия УМВД России по Тульской области 32-22-85</w:t>
      </w:r>
      <w:r>
        <w:rPr>
          <w:noProof/>
          <w:lang w:eastAsia="ru-RU"/>
        </w:rPr>
        <w:drawing>
          <wp:inline distT="0" distB="0" distL="0" distR="0">
            <wp:extent cx="5940425" cy="41833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6-02_12-49-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sectPr w:rsidR="0088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34"/>
    <w:rsid w:val="008827E0"/>
    <w:rsid w:val="0095599B"/>
    <w:rsid w:val="009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sch22</dc:creator>
  <cp:keywords/>
  <dc:description/>
  <cp:lastModifiedBy>sch22</cp:lastModifiedBy>
  <cp:revision>3</cp:revision>
  <dcterms:created xsi:type="dcterms:W3CDTF">2022-06-02T08:51:00Z</dcterms:created>
  <dcterms:modified xsi:type="dcterms:W3CDTF">2022-06-02T08:51:00Z</dcterms:modified>
</cp:coreProperties>
</file>